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9F1" w:rsidRPr="005A29F1" w:rsidRDefault="00E337C6" w:rsidP="005A29F1">
      <w:pPr>
        <w:pStyle w:val="yiv0074186357msonormal"/>
        <w:pageBreakBefore/>
        <w:shd w:val="clear" w:color="auto" w:fill="FFFFFF"/>
        <w:spacing w:before="0" w:after="0"/>
        <w:rPr>
          <w:rFonts w:asciiTheme="minorHAnsi" w:hAnsiTheme="minorHAnsi" w:cs="Segoe UI"/>
          <w:b/>
          <w:caps/>
          <w:color w:val="404040" w:themeColor="text1" w:themeTint="BF"/>
          <w:sz w:val="20"/>
          <w:szCs w:val="20"/>
        </w:rPr>
      </w:pPr>
      <w:r>
        <w:rPr>
          <w:rFonts w:asciiTheme="minorHAnsi" w:hAnsiTheme="minorHAnsi" w:cs="Segoe UI"/>
          <w:b/>
          <w:caps/>
          <w:color w:val="404040" w:themeColor="text1" w:themeTint="BF"/>
          <w:sz w:val="20"/>
          <w:szCs w:val="20"/>
        </w:rPr>
        <w:t>Encontro 12 -</w:t>
      </w:r>
      <w:r w:rsidR="005A29F1" w:rsidRPr="005A29F1">
        <w:rPr>
          <w:rFonts w:asciiTheme="minorHAnsi" w:hAnsiTheme="minorHAnsi" w:cs="Segoe UI"/>
          <w:b/>
          <w:caps/>
          <w:color w:val="404040" w:themeColor="text1" w:themeTint="BF"/>
          <w:sz w:val="20"/>
          <w:szCs w:val="20"/>
        </w:rPr>
        <w:t xml:space="preserve"> Uma Ima</w:t>
      </w:r>
      <w:r>
        <w:rPr>
          <w:rFonts w:asciiTheme="minorHAnsi" w:hAnsiTheme="minorHAnsi" w:cs="Segoe UI"/>
          <w:b/>
          <w:caps/>
          <w:color w:val="404040" w:themeColor="text1" w:themeTint="BF"/>
          <w:sz w:val="20"/>
          <w:szCs w:val="20"/>
        </w:rPr>
        <w:t>gem fala mais que mil palavras:</w:t>
      </w:r>
      <w:r w:rsidR="005A29F1" w:rsidRPr="005A29F1">
        <w:rPr>
          <w:rFonts w:asciiTheme="minorHAnsi" w:hAnsiTheme="minorHAnsi" w:cs="Segoe UI"/>
          <w:b/>
          <w:caps/>
          <w:color w:val="404040" w:themeColor="text1" w:themeTint="BF"/>
          <w:sz w:val="20"/>
          <w:szCs w:val="20"/>
        </w:rPr>
        <w:t xml:space="preserve"> Fotografar a realidade local e compartilhar nas redes (Instagram e FlickR)</w:t>
      </w:r>
    </w:p>
    <w:p w:rsidR="005A29F1" w:rsidRPr="005A29F1" w:rsidRDefault="005A29F1" w:rsidP="005A29F1">
      <w:pPr>
        <w:widowControl w:val="0"/>
        <w:spacing w:after="0" w:line="240" w:lineRule="auto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5A29F1" w:rsidRPr="005A29F1" w:rsidRDefault="005A29F1" w:rsidP="005A29F1">
      <w:pPr>
        <w:widowControl w:val="0"/>
        <w:spacing w:after="0" w:line="240" w:lineRule="auto"/>
        <w:rPr>
          <w:rFonts w:asciiTheme="minorHAnsi" w:hAnsiTheme="minorHAnsi"/>
          <w:color w:val="404040" w:themeColor="text1" w:themeTint="BF"/>
          <w:sz w:val="20"/>
          <w:szCs w:val="20"/>
        </w:rPr>
      </w:pPr>
    </w:p>
    <w:tbl>
      <w:tblPr>
        <w:tblStyle w:val="Estilo1"/>
        <w:tblW w:w="10035" w:type="dxa"/>
        <w:tblLayout w:type="fixed"/>
        <w:tblLook w:val="04A0" w:firstRow="1" w:lastRow="0" w:firstColumn="1" w:lastColumn="0" w:noHBand="0" w:noVBand="1"/>
      </w:tblPr>
      <w:tblGrid>
        <w:gridCol w:w="1384"/>
        <w:gridCol w:w="902"/>
        <w:gridCol w:w="1508"/>
        <w:gridCol w:w="3402"/>
        <w:gridCol w:w="2839"/>
      </w:tblGrid>
      <w:tr w:rsidR="005A29F1" w:rsidRPr="005A29F1" w:rsidTr="000E69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84" w:type="dxa"/>
            <w:shd w:val="clear" w:color="auto" w:fill="404040" w:themeFill="text1" w:themeFillTint="BF"/>
            <w:hideMark/>
          </w:tcPr>
          <w:p w:rsidR="005A29F1" w:rsidRPr="000E69F9" w:rsidRDefault="005A29F1" w:rsidP="005A29F1">
            <w:pPr>
              <w:widowControl w:val="0"/>
              <w:spacing w:line="360" w:lineRule="auto"/>
              <w:rPr>
                <w:rFonts w:cs="Arial"/>
                <w:caps/>
                <w:color w:val="FFFFFF" w:themeColor="background1"/>
                <w:lang w:eastAsia="en-US"/>
              </w:rPr>
            </w:pPr>
            <w:r w:rsidRPr="000E69F9">
              <w:rPr>
                <w:rFonts w:cs="Arial"/>
                <w:caps/>
                <w:color w:val="FFFFFF" w:themeColor="background1"/>
              </w:rPr>
              <w:t>Ação</w:t>
            </w:r>
          </w:p>
        </w:tc>
        <w:tc>
          <w:tcPr>
            <w:tcW w:w="902" w:type="dxa"/>
            <w:shd w:val="clear" w:color="auto" w:fill="404040" w:themeFill="text1" w:themeFillTint="BF"/>
            <w:hideMark/>
          </w:tcPr>
          <w:p w:rsidR="005A29F1" w:rsidRPr="000E69F9" w:rsidRDefault="005A29F1" w:rsidP="005A29F1">
            <w:pPr>
              <w:widowControl w:val="0"/>
              <w:spacing w:line="360" w:lineRule="auto"/>
              <w:rPr>
                <w:rFonts w:cs="Arial"/>
                <w:caps/>
                <w:color w:val="FFFFFF" w:themeColor="background1"/>
                <w:lang w:eastAsia="en-US"/>
              </w:rPr>
            </w:pPr>
            <w:r w:rsidRPr="000E69F9">
              <w:rPr>
                <w:rFonts w:cs="Arial"/>
                <w:caps/>
                <w:color w:val="FFFFFF" w:themeColor="background1"/>
              </w:rPr>
              <w:t>Tempo</w:t>
            </w:r>
          </w:p>
        </w:tc>
        <w:tc>
          <w:tcPr>
            <w:tcW w:w="1508" w:type="dxa"/>
            <w:shd w:val="clear" w:color="auto" w:fill="404040" w:themeFill="text1" w:themeFillTint="BF"/>
            <w:hideMark/>
          </w:tcPr>
          <w:p w:rsidR="005A29F1" w:rsidRPr="000E69F9" w:rsidRDefault="005A29F1" w:rsidP="005A29F1">
            <w:pPr>
              <w:widowControl w:val="0"/>
              <w:spacing w:line="360" w:lineRule="auto"/>
              <w:rPr>
                <w:rFonts w:cs="Arial"/>
                <w:caps/>
                <w:color w:val="FFFFFF" w:themeColor="background1"/>
                <w:lang w:eastAsia="en-US"/>
              </w:rPr>
            </w:pPr>
            <w:r w:rsidRPr="000E69F9">
              <w:rPr>
                <w:rFonts w:cs="Arial"/>
                <w:caps/>
                <w:color w:val="FFFFFF" w:themeColor="background1"/>
              </w:rPr>
              <w:t>Atividade</w:t>
            </w:r>
          </w:p>
        </w:tc>
        <w:tc>
          <w:tcPr>
            <w:tcW w:w="3402" w:type="dxa"/>
            <w:shd w:val="clear" w:color="auto" w:fill="404040" w:themeFill="text1" w:themeFillTint="BF"/>
            <w:hideMark/>
          </w:tcPr>
          <w:p w:rsidR="005A29F1" w:rsidRPr="000E69F9" w:rsidRDefault="005A29F1" w:rsidP="005A29F1">
            <w:pPr>
              <w:widowControl w:val="0"/>
              <w:spacing w:line="360" w:lineRule="auto"/>
              <w:rPr>
                <w:rFonts w:eastAsia="Calibri" w:cs="Arial"/>
                <w:caps/>
                <w:color w:val="FFFFFF" w:themeColor="background1"/>
                <w:lang w:eastAsia="en-US"/>
              </w:rPr>
            </w:pPr>
            <w:r w:rsidRPr="000E69F9">
              <w:rPr>
                <w:rFonts w:cs="Arial"/>
                <w:caps/>
                <w:color w:val="FFFFFF" w:themeColor="background1"/>
              </w:rPr>
              <w:t>Desenvolvimento</w:t>
            </w:r>
            <w:r w:rsidRPr="000E69F9">
              <w:rPr>
                <w:color w:val="FFFFFF" w:themeColor="background1"/>
              </w:rPr>
              <w:t xml:space="preserve"> </w:t>
            </w:r>
          </w:p>
          <w:p w:rsidR="005A29F1" w:rsidRPr="000E69F9" w:rsidRDefault="005A29F1" w:rsidP="005A29F1">
            <w:pPr>
              <w:widowControl w:val="0"/>
              <w:spacing w:line="360" w:lineRule="auto"/>
              <w:rPr>
                <w:rFonts w:cs="Arial"/>
                <w:caps/>
                <w:color w:val="FFFFFF" w:themeColor="background1"/>
                <w:lang w:eastAsia="en-US"/>
              </w:rPr>
            </w:pPr>
            <w:r w:rsidRPr="000E69F9">
              <w:rPr>
                <w:rFonts w:cs="Arial"/>
                <w:caps/>
                <w:color w:val="FFFFFF" w:themeColor="background1"/>
              </w:rPr>
              <w:t>da atividade</w:t>
            </w:r>
          </w:p>
        </w:tc>
        <w:tc>
          <w:tcPr>
            <w:tcW w:w="2839" w:type="dxa"/>
            <w:shd w:val="clear" w:color="auto" w:fill="404040" w:themeFill="text1" w:themeFillTint="BF"/>
            <w:hideMark/>
          </w:tcPr>
          <w:p w:rsidR="005A29F1" w:rsidRPr="000E69F9" w:rsidRDefault="005A29F1" w:rsidP="005A29F1">
            <w:pPr>
              <w:widowControl w:val="0"/>
              <w:spacing w:line="360" w:lineRule="auto"/>
              <w:rPr>
                <w:rFonts w:eastAsia="Calibri" w:cs="Arial"/>
                <w:caps/>
                <w:color w:val="FFFFFF" w:themeColor="background1"/>
                <w:lang w:eastAsia="en-US"/>
              </w:rPr>
            </w:pPr>
            <w:r w:rsidRPr="000E69F9">
              <w:rPr>
                <w:rFonts w:cs="Arial"/>
                <w:caps/>
                <w:color w:val="FFFFFF" w:themeColor="background1"/>
              </w:rPr>
              <w:t>Recursos</w:t>
            </w:r>
          </w:p>
          <w:p w:rsidR="005A29F1" w:rsidRPr="000E69F9" w:rsidRDefault="005A29F1" w:rsidP="005A29F1">
            <w:pPr>
              <w:widowControl w:val="0"/>
              <w:spacing w:line="360" w:lineRule="auto"/>
              <w:rPr>
                <w:rFonts w:cs="Arial"/>
                <w:caps/>
                <w:color w:val="FFFFFF" w:themeColor="background1"/>
                <w:lang w:eastAsia="en-US"/>
              </w:rPr>
            </w:pPr>
            <w:r w:rsidRPr="000E69F9">
              <w:rPr>
                <w:rFonts w:cs="Arial"/>
                <w:caps/>
                <w:color w:val="FFFFFF" w:themeColor="background1"/>
              </w:rPr>
              <w:t>Necessários</w:t>
            </w:r>
          </w:p>
        </w:tc>
      </w:tr>
      <w:tr w:rsidR="005A29F1" w:rsidRPr="005A29F1" w:rsidTr="000E6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30"/>
        </w:trPr>
        <w:tc>
          <w:tcPr>
            <w:tcW w:w="1384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Aquecimento</w:t>
            </w:r>
          </w:p>
        </w:tc>
        <w:tc>
          <w:tcPr>
            <w:tcW w:w="902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15 min</w:t>
            </w:r>
          </w:p>
        </w:tc>
        <w:tc>
          <w:tcPr>
            <w:tcW w:w="1508" w:type="dxa"/>
            <w:shd w:val="clear" w:color="auto" w:fill="F2F2F2" w:themeFill="background1" w:themeFillShade="F2"/>
          </w:tcPr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Perguntas desafiadoras</w:t>
            </w: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:rsidR="005A29F1" w:rsidRPr="005A29F1" w:rsidRDefault="005A29F1" w:rsidP="005A29F1">
            <w:pPr>
              <w:widowControl w:val="0"/>
              <w:tabs>
                <w:tab w:val="num" w:pos="33"/>
              </w:tabs>
              <w:autoSpaceDN w:val="0"/>
              <w:ind w:left="33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- Lance a 1ª pergunta: Vocês consideram que utilizam a fotografia, nas estratégias de ensino, como protagonista ou como coadjuvante das atividades propostas?</w:t>
            </w:r>
          </w:p>
          <w:p w:rsidR="005A29F1" w:rsidRPr="005A29F1" w:rsidRDefault="005A29F1" w:rsidP="005A29F1">
            <w:pPr>
              <w:pStyle w:val="Recuodecorpodetexto31"/>
              <w:tabs>
                <w:tab w:val="num" w:pos="34"/>
              </w:tabs>
              <w:spacing w:line="240" w:lineRule="auto"/>
              <w:ind w:left="34" w:firstLine="0"/>
              <w:jc w:val="left"/>
              <w:rPr>
                <w:rFonts w:asciiTheme="minorHAnsi" w:eastAsia="Calibri" w:hAnsiTheme="minorHAnsi" w:cs="Arial"/>
                <w:color w:val="404040" w:themeColor="text1" w:themeTint="BF"/>
                <w:sz w:val="20"/>
                <w:lang w:eastAsia="en-US"/>
              </w:rPr>
            </w:pPr>
            <w:r w:rsidRPr="005A29F1">
              <w:rPr>
                <w:rFonts w:asciiTheme="minorHAnsi" w:eastAsia="Calibri" w:hAnsiTheme="minorHAnsi" w:cs="Arial"/>
                <w:color w:val="404040" w:themeColor="text1" w:themeTint="BF"/>
                <w:sz w:val="20"/>
                <w:lang w:eastAsia="en-US"/>
              </w:rPr>
              <w:t>- Lance a 2ª</w:t>
            </w:r>
            <w:r w:rsidRPr="005A29F1">
              <w:rPr>
                <w:rFonts w:asciiTheme="minorHAnsi" w:hAnsiTheme="minorHAnsi"/>
                <w:color w:val="404040" w:themeColor="text1" w:themeTint="BF"/>
                <w:sz w:val="20"/>
              </w:rPr>
              <w:t xml:space="preserve"> </w:t>
            </w:r>
            <w:r w:rsidRPr="005A29F1">
              <w:rPr>
                <w:rFonts w:asciiTheme="minorHAnsi" w:eastAsia="Calibri" w:hAnsiTheme="minorHAnsi" w:cs="Arial"/>
                <w:color w:val="404040" w:themeColor="text1" w:themeTint="BF"/>
                <w:sz w:val="20"/>
                <w:lang w:eastAsia="en-US"/>
              </w:rPr>
              <w:t>pergunta – Vocês já pararam para refletir o que o olhar de vocês consegue ver além e através do olhar do outro? O que a imagem fotográfica nos diz com seu discurso silencioso?  </w:t>
            </w:r>
          </w:p>
          <w:p w:rsidR="005A29F1" w:rsidRPr="005A29F1" w:rsidRDefault="005A29F1" w:rsidP="005A29F1">
            <w:pPr>
              <w:pStyle w:val="Recuodecorpodetexto31"/>
              <w:tabs>
                <w:tab w:val="num" w:pos="33"/>
              </w:tabs>
              <w:spacing w:line="240" w:lineRule="auto"/>
              <w:ind w:left="33" w:firstLine="0"/>
              <w:jc w:val="left"/>
              <w:rPr>
                <w:rFonts w:asciiTheme="minorHAnsi" w:eastAsia="Calibri" w:hAnsiTheme="minorHAnsi" w:cs="Arial"/>
                <w:color w:val="404040" w:themeColor="text1" w:themeTint="BF"/>
                <w:sz w:val="20"/>
                <w:lang w:eastAsia="en-US"/>
              </w:rPr>
            </w:pPr>
          </w:p>
          <w:p w:rsidR="005A29F1" w:rsidRPr="005A29F1" w:rsidRDefault="005A29F1" w:rsidP="005A29F1">
            <w:pPr>
              <w:widowControl w:val="0"/>
              <w:tabs>
                <w:tab w:val="num" w:pos="33"/>
              </w:tabs>
              <w:ind w:left="33"/>
              <w:rPr>
                <w:rFonts w:eastAsia="Calibri" w:cs="Times New Roman"/>
                <w:color w:val="404040" w:themeColor="text1" w:themeTint="BF"/>
                <w:lang w:eastAsia="en-US"/>
              </w:rPr>
            </w:pPr>
            <w:r w:rsidRPr="005A29F1">
              <w:rPr>
                <w:rStyle w:val="Fontepargpadro1"/>
                <w:rFonts w:eastAsia="Times New Roman"/>
                <w:color w:val="404040" w:themeColor="text1" w:themeTint="BF"/>
              </w:rPr>
              <w:t xml:space="preserve">- </w:t>
            </w:r>
            <w:r w:rsidRPr="005A29F1">
              <w:rPr>
                <w:rStyle w:val="Fontepargpadro1"/>
                <w:rFonts w:cs="Arial"/>
                <w:color w:val="404040" w:themeColor="text1" w:themeTint="BF"/>
              </w:rPr>
              <w:t xml:space="preserve">Lance a 3ª pergunta - </w:t>
            </w:r>
            <w:r w:rsidRPr="005A29F1">
              <w:rPr>
                <w:color w:val="404040" w:themeColor="text1" w:themeTint="BF"/>
              </w:rPr>
              <w:t xml:space="preserve">Como desenvolver o senso crítico dos alunos a partir da produção de ensaios fotográficos? </w:t>
            </w:r>
          </w:p>
          <w:p w:rsidR="005A29F1" w:rsidRPr="005A29F1" w:rsidRDefault="005A29F1" w:rsidP="005A29F1">
            <w:pPr>
              <w:widowControl w:val="0"/>
              <w:tabs>
                <w:tab w:val="num" w:pos="33"/>
              </w:tabs>
              <w:ind w:left="33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- Faça uma primeira síntese da discussão resgatando o quanto, para a história da humanidade, é importante conseguir este retrato instantâneo da realidade obtido pela fotografia, mesmo que fragmentada.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Aproveite a</w:t>
            </w:r>
            <w:r w:rsidRPr="005A29F1">
              <w:rPr>
                <w:color w:val="404040" w:themeColor="text1" w:themeTint="BF"/>
              </w:rPr>
              <w:t xml:space="preserve"> </w:t>
            </w:r>
            <w:r w:rsidRPr="005A29F1">
              <w:rPr>
                <w:rFonts w:cs="Arial"/>
                <w:color w:val="404040" w:themeColor="text1" w:themeTint="BF"/>
              </w:rPr>
              <w:t>oportunidade para dizer que, atualmente, a utilização de fotos em processos de ensino e aprendizagem, está inserida nos PCNs e que é fundamental que, enquanto professores, nós Eduquemos o nosso olhar para ir além da imagem, ou seja, para que consigamos correlacionar a imagem da foto, com fatos sociais.</w:t>
            </w:r>
          </w:p>
        </w:tc>
        <w:tc>
          <w:tcPr>
            <w:tcW w:w="2839" w:type="dxa"/>
            <w:shd w:val="clear" w:color="auto" w:fill="F2F2F2" w:themeFill="background1" w:themeFillShade="F2"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dos slides com as perguntas.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5A29F1">
              <w:rPr>
                <w:rFonts w:cs="Arial"/>
                <w:b/>
                <w:color w:val="404040" w:themeColor="text1" w:themeTint="BF"/>
              </w:rPr>
              <w:t>(ENCONTRO_FOTO_ANEXO1)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FontinSans-Regular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b/>
                <w:color w:val="404040" w:themeColor="text1" w:themeTint="BF"/>
                <w:lang w:eastAsia="en-US"/>
              </w:rPr>
            </w:pPr>
          </w:p>
        </w:tc>
      </w:tr>
      <w:tr w:rsidR="005A29F1" w:rsidRPr="005A29F1" w:rsidTr="000E69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84" w:type="dxa"/>
            <w:shd w:val="clear" w:color="auto" w:fill="D9D9D9" w:themeFill="background1" w:themeFillShade="D9"/>
            <w:hideMark/>
          </w:tcPr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conceitual e técnica</w:t>
            </w:r>
          </w:p>
        </w:tc>
        <w:tc>
          <w:tcPr>
            <w:tcW w:w="902" w:type="dxa"/>
            <w:shd w:val="clear" w:color="auto" w:fill="D9D9D9" w:themeFill="background1" w:themeFillShade="D9"/>
            <w:hideMark/>
          </w:tcPr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45 min</w:t>
            </w:r>
          </w:p>
        </w:tc>
        <w:tc>
          <w:tcPr>
            <w:tcW w:w="1508" w:type="dxa"/>
            <w:shd w:val="clear" w:color="auto" w:fill="D9D9D9" w:themeFill="background1" w:themeFillShade="D9"/>
          </w:tcPr>
          <w:p w:rsidR="005A29F1" w:rsidRPr="005A29F1" w:rsidRDefault="005A29F1" w:rsidP="005A29F1">
            <w:pPr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Um pouco da história da fotografia</w:t>
            </w: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</w:t>
            </w:r>
            <w:r w:rsidR="00A56A9E">
              <w:rPr>
                <w:rFonts w:cs="Arial"/>
                <w:color w:val="404040" w:themeColor="text1" w:themeTint="BF"/>
              </w:rPr>
              <w:t>-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ção dos aplicativos e rede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da</w:t>
            </w:r>
            <w:r w:rsidRPr="005A29F1">
              <w:rPr>
                <w:color w:val="404040" w:themeColor="text1" w:themeTint="BF"/>
              </w:rPr>
              <w:t xml:space="preserve"> </w:t>
            </w:r>
            <w:r w:rsidRPr="005A29F1">
              <w:rPr>
                <w:rFonts w:cs="Arial"/>
                <w:color w:val="404040" w:themeColor="text1" w:themeTint="BF"/>
              </w:rPr>
              <w:t>base conceitual:</w:t>
            </w:r>
          </w:p>
          <w:p w:rsidR="005A29F1" w:rsidRPr="005A29F1" w:rsidRDefault="005A771B" w:rsidP="005A29F1">
            <w:pPr>
              <w:widowControl w:val="0"/>
              <w:rPr>
                <w:rFonts w:cs="Times New Roman"/>
                <w:color w:val="404040" w:themeColor="text1" w:themeTint="BF"/>
              </w:rPr>
            </w:pPr>
            <w:hyperlink r:id="rId7" w:tgtFrame="_top" w:history="1">
              <w:r w:rsidR="005A29F1" w:rsidRPr="005A29F1">
                <w:rPr>
                  <w:rStyle w:val="Hiperligao"/>
                  <w:rFonts w:cs="Arial"/>
                  <w:color w:val="404040" w:themeColor="text1" w:themeTint="BF"/>
                </w:rPr>
                <w:t>http://www.youtube.com/watch?v=GyNa1OdJJcg</w:t>
              </w:r>
            </w:hyperlink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(Este vídeo conta a história da fotografia. Você pode apresentar alguns trechos durante o encontro)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conceitual: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Instagram</w:t>
            </w:r>
          </w:p>
          <w:p w:rsidR="005A29F1" w:rsidRPr="005A29F1" w:rsidRDefault="005A771B" w:rsidP="005A29F1">
            <w:pPr>
              <w:widowControl w:val="0"/>
              <w:rPr>
                <w:rFonts w:cs="Times New Roman"/>
                <w:color w:val="404040" w:themeColor="text1" w:themeTint="BF"/>
              </w:rPr>
            </w:pPr>
            <w:hyperlink r:id="rId8" w:tgtFrame="_top" w:history="1">
              <w:r w:rsidR="005A29F1" w:rsidRPr="005A29F1">
                <w:rPr>
                  <w:rStyle w:val="Hiperligao"/>
                  <w:color w:val="404040" w:themeColor="text1" w:themeTint="BF"/>
                </w:rPr>
                <w:t>http://instagram.com/</w:t>
              </w:r>
            </w:hyperlink>
          </w:p>
          <w:p w:rsidR="005A29F1" w:rsidRPr="005A29F1" w:rsidRDefault="005A29F1" w:rsidP="005A29F1">
            <w:pPr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Flickr</w:t>
            </w:r>
          </w:p>
          <w:p w:rsidR="005A29F1" w:rsidRPr="005A29F1" w:rsidRDefault="005A771B" w:rsidP="005A29F1">
            <w:pPr>
              <w:widowControl w:val="0"/>
              <w:rPr>
                <w:rFonts w:cs="Times New Roman"/>
                <w:color w:val="404040" w:themeColor="text1" w:themeTint="BF"/>
              </w:rPr>
            </w:pPr>
            <w:hyperlink r:id="rId9" w:tgtFrame="_top" w:history="1">
              <w:r w:rsidR="005A29F1" w:rsidRPr="005A29F1">
                <w:rPr>
                  <w:rStyle w:val="Hiperligao"/>
                  <w:color w:val="404040" w:themeColor="text1" w:themeTint="BF"/>
                </w:rPr>
                <w:t>http://www.flickr.com/</w:t>
              </w:r>
            </w:hyperlink>
          </w:p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dos slides com a base conceitual.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5A29F1">
              <w:rPr>
                <w:rFonts w:cs="Arial"/>
                <w:b/>
                <w:color w:val="404040" w:themeColor="text1" w:themeTint="BF"/>
              </w:rPr>
              <w:t>(ENCONTRO_FOTO_ANEXO1)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Vídeo “História da Fotografia”</w:t>
            </w:r>
          </w:p>
          <w:p w:rsidR="005A29F1" w:rsidRPr="005A29F1" w:rsidRDefault="005A771B" w:rsidP="005A29F1">
            <w:pPr>
              <w:widowControl w:val="0"/>
              <w:rPr>
                <w:rFonts w:cs="Times New Roman"/>
                <w:color w:val="404040" w:themeColor="text1" w:themeTint="BF"/>
              </w:rPr>
            </w:pPr>
            <w:hyperlink r:id="rId10" w:tgtFrame="_top" w:history="1">
              <w:r w:rsidR="005A29F1" w:rsidRPr="005A29F1">
                <w:rPr>
                  <w:rStyle w:val="Hiperligao"/>
                  <w:rFonts w:cs="Arial"/>
                  <w:color w:val="404040" w:themeColor="text1" w:themeTint="BF"/>
                </w:rPr>
                <w:t>http://www.youtube.com/watch?v=GyNa1OdJJcg</w:t>
              </w:r>
            </w:hyperlink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dos slides com a base conceitual sobre os aplicativos de fotos e de suas principais funcionalidades.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spacing w:after="200" w:line="276" w:lineRule="auto"/>
              <w:rPr>
                <w:color w:val="404040" w:themeColor="text1" w:themeTint="BF"/>
                <w:lang w:eastAsia="en-US"/>
              </w:rPr>
            </w:pPr>
            <w:r w:rsidRPr="005A29F1">
              <w:rPr>
                <w:rStyle w:val="Fontepargpadro1"/>
                <w:rFonts w:cs="Arial"/>
                <w:b/>
                <w:color w:val="404040" w:themeColor="text1" w:themeTint="BF"/>
              </w:rPr>
              <w:lastRenderedPageBreak/>
              <w:t>(ENCONTRO_FOTO_ANEXO1)</w:t>
            </w:r>
          </w:p>
        </w:tc>
      </w:tr>
      <w:tr w:rsidR="005A29F1" w:rsidRPr="005A29F1" w:rsidTr="000E6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4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lastRenderedPageBreak/>
              <w:t>Experimenta</w:t>
            </w:r>
            <w:r>
              <w:rPr>
                <w:rFonts w:cs="Arial"/>
                <w:color w:val="404040" w:themeColor="text1" w:themeTint="BF"/>
              </w:rPr>
              <w:t>-</w:t>
            </w:r>
            <w:r w:rsidRPr="005A29F1">
              <w:rPr>
                <w:rFonts w:cs="Arial"/>
                <w:color w:val="404040" w:themeColor="text1" w:themeTint="BF"/>
              </w:rPr>
              <w:t>ção</w:t>
            </w:r>
          </w:p>
        </w:tc>
        <w:tc>
          <w:tcPr>
            <w:tcW w:w="902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60 min</w:t>
            </w:r>
          </w:p>
        </w:tc>
        <w:tc>
          <w:tcPr>
            <w:tcW w:w="1508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Criação de</w:t>
            </w:r>
            <w:r w:rsidRPr="005A29F1">
              <w:rPr>
                <w:color w:val="404040" w:themeColor="text1" w:themeTint="BF"/>
              </w:rPr>
              <w:t xml:space="preserve"> </w:t>
            </w:r>
            <w:r w:rsidRPr="005A29F1">
              <w:rPr>
                <w:rFonts w:cs="Arial"/>
                <w:color w:val="404040" w:themeColor="text1" w:themeTint="BF"/>
              </w:rPr>
              <w:t>Galerias</w:t>
            </w:r>
          </w:p>
        </w:tc>
        <w:tc>
          <w:tcPr>
            <w:tcW w:w="3402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Para esta atividade é preciso: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 xml:space="preserve">   - Separar os participantes em grupos;</w:t>
            </w:r>
          </w:p>
          <w:p w:rsidR="005A29F1" w:rsidRPr="005A29F1" w:rsidRDefault="005A29F1" w:rsidP="005A29F1">
            <w:pPr>
              <w:widowControl w:val="0"/>
              <w:tabs>
                <w:tab w:val="left" w:pos="720"/>
              </w:tabs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- Definir qual o tema que pode ser instigante para ser representado em imagem. Sugerir uma investigação visual pelo entorno da escola. - fotografar é exercitar o olhar. Essa</w:t>
            </w:r>
            <w:r w:rsidRPr="005A29F1">
              <w:rPr>
                <w:color w:val="404040" w:themeColor="text1" w:themeTint="BF"/>
              </w:rPr>
              <w:t xml:space="preserve"> </w:t>
            </w:r>
            <w:r w:rsidRPr="005A29F1">
              <w:rPr>
                <w:rFonts w:cs="Arial"/>
                <w:color w:val="404040" w:themeColor="text1" w:themeTint="BF"/>
              </w:rPr>
              <w:t>atividade pode ser interessante, pois as pessoas acabam descobrindo coisas inusitadas nos locais pelos quais elas passam todos os dias.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- Cada grupo terá um tempo estipulado para fotografar, retornando logo em seguida para a criação de suas galerias de fotos.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 xml:space="preserve">- Para essa atividade pode ser utilizado os celulares, tablets ou câmeras digitais.     </w:t>
            </w:r>
          </w:p>
          <w:p w:rsidR="005A29F1" w:rsidRPr="005A29F1" w:rsidRDefault="005A29F1" w:rsidP="005A29F1">
            <w:pPr>
              <w:widowControl w:val="0"/>
              <w:rPr>
                <w:rFonts w:cs="Times New Roman"/>
                <w:color w:val="404040" w:themeColor="text1" w:themeTint="BF"/>
              </w:rPr>
            </w:pPr>
            <w:r w:rsidRPr="005A29F1">
              <w:rPr>
                <w:rStyle w:val="Fontepargpadro1"/>
                <w:rFonts w:cs="Arial"/>
                <w:color w:val="404040" w:themeColor="text1" w:themeTint="BF"/>
              </w:rPr>
              <w:t xml:space="preserve">- Para fazer o </w:t>
            </w:r>
            <w:r w:rsidRPr="005A29F1">
              <w:rPr>
                <w:rStyle w:val="Fontepargpadro1"/>
                <w:rFonts w:cs="Arial"/>
                <w:i/>
                <w:color w:val="404040" w:themeColor="text1" w:themeTint="BF"/>
              </w:rPr>
              <w:t>upload</w:t>
            </w:r>
            <w:r w:rsidRPr="005A29F1">
              <w:rPr>
                <w:rStyle w:val="Fontepargpadro1"/>
                <w:rFonts w:cs="Arial"/>
                <w:color w:val="404040" w:themeColor="text1" w:themeTint="BF"/>
              </w:rPr>
              <w:t xml:space="preserve"> das fotos pode-se utilizar o Instagram. É importante lembrar que alguns celulares precisam de cabos para salvar as fotos no PC.  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- Para</w:t>
            </w:r>
            <w:r w:rsidRPr="005A29F1">
              <w:rPr>
                <w:color w:val="404040" w:themeColor="text1" w:themeTint="BF"/>
              </w:rPr>
              <w:t xml:space="preserve"> </w:t>
            </w:r>
            <w:r w:rsidRPr="005A29F1">
              <w:rPr>
                <w:rFonts w:cs="Arial"/>
                <w:color w:val="404040" w:themeColor="text1" w:themeTint="BF"/>
              </w:rPr>
              <w:t xml:space="preserve">finalizar, socialize com os demais grupos os álbuns criados e reflitam sobre as possibilidades de se </w:t>
            </w:r>
            <w:r w:rsidR="006312B7" w:rsidRPr="005A29F1">
              <w:rPr>
                <w:rFonts w:cs="Arial"/>
                <w:color w:val="404040" w:themeColor="text1" w:themeTint="BF"/>
              </w:rPr>
              <w:t xml:space="preserve">utilizar </w:t>
            </w:r>
            <w:r w:rsidR="006312B7" w:rsidRPr="005A29F1">
              <w:rPr>
                <w:color w:val="404040" w:themeColor="text1" w:themeTint="BF"/>
              </w:rPr>
              <w:t>fotos</w:t>
            </w:r>
            <w:r w:rsidRPr="005A29F1">
              <w:rPr>
                <w:rFonts w:cs="Arial"/>
                <w:color w:val="404040" w:themeColor="text1" w:themeTint="BF"/>
              </w:rPr>
              <w:t xml:space="preserve"> em atividades que despertem a criticidade dos alunos. 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</w:tc>
        <w:tc>
          <w:tcPr>
            <w:tcW w:w="2839" w:type="dxa"/>
            <w:shd w:val="clear" w:color="auto" w:fill="F2F2F2" w:themeFill="background1" w:themeFillShade="F2"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dos slides com orientações para desenvolvimento da atividade de experimentação.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5A29F1">
              <w:rPr>
                <w:rFonts w:cs="Arial"/>
                <w:b/>
                <w:color w:val="404040" w:themeColor="text1" w:themeTint="BF"/>
              </w:rPr>
              <w:t>(ENCONTRO_FOTO_ANEXO1)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</w:p>
        </w:tc>
      </w:tr>
      <w:tr w:rsidR="005A29F1" w:rsidRPr="005A29F1" w:rsidTr="000E69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84" w:type="dxa"/>
            <w:shd w:val="clear" w:color="auto" w:fill="D9D9D9" w:themeFill="background1" w:themeFillShade="D9"/>
            <w:hideMark/>
          </w:tcPr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Planejamento</w:t>
            </w:r>
          </w:p>
        </w:tc>
        <w:tc>
          <w:tcPr>
            <w:tcW w:w="902" w:type="dxa"/>
            <w:shd w:val="clear" w:color="auto" w:fill="D9D9D9" w:themeFill="background1" w:themeFillShade="D9"/>
            <w:hideMark/>
          </w:tcPr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45 min</w:t>
            </w:r>
          </w:p>
        </w:tc>
        <w:tc>
          <w:tcPr>
            <w:tcW w:w="1508" w:type="dxa"/>
            <w:shd w:val="clear" w:color="auto" w:fill="D9D9D9" w:themeFill="background1" w:themeFillShade="D9"/>
            <w:hideMark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Organiza</w:t>
            </w:r>
            <w:r w:rsidR="006312B7">
              <w:rPr>
                <w:rFonts w:cs="Arial"/>
                <w:color w:val="404040" w:themeColor="text1" w:themeTint="BF"/>
              </w:rPr>
              <w:t>-</w:t>
            </w:r>
            <w:bookmarkStart w:id="0" w:name="_GoBack"/>
            <w:bookmarkEnd w:id="0"/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ção de uma atividade com uso de fotografia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- Propor aos professores que criem uma atividade que trabalhe a representação da escola ou de nossa rua ou mesmo do bairro por meio de imagens.</w:t>
            </w:r>
            <w:r w:rsidRPr="005A29F1">
              <w:rPr>
                <w:color w:val="404040" w:themeColor="text1" w:themeTint="BF"/>
              </w:rPr>
              <w:t xml:space="preserve"> </w:t>
            </w:r>
            <w:r w:rsidRPr="005A29F1">
              <w:rPr>
                <w:rFonts w:cs="Arial"/>
                <w:color w:val="404040" w:themeColor="text1" w:themeTint="BF"/>
              </w:rPr>
              <w:t>Pode-se ainda sugerir que desenvolvam com os alunos um trabalho de pesquisa que fotografe, por exemplo, brincadeiras de rua, ou mesmo moradores antigos da localidade em suas tarefas diárias...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 xml:space="preserve"> 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Para trabalhar a proposta é possível utilizar qualquer um dos aplicativos apresentados neste encontro e é fundamental abusar dos dispositivos móveis da escola ou que os alunos têm à disposição. Hoje, muitos celulares que estão na mão dos alunos têm uma câmera digital acoplada!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Default="005A29F1" w:rsidP="005A29F1">
            <w:pPr>
              <w:widowControl w:val="0"/>
              <w:rPr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Esta atividade estimula o</w:t>
            </w:r>
            <w:r w:rsidRPr="005A29F1">
              <w:rPr>
                <w:color w:val="404040" w:themeColor="text1" w:themeTint="BF"/>
              </w:rPr>
              <w:t xml:space="preserve"> </w:t>
            </w:r>
            <w:r w:rsidRPr="005A29F1">
              <w:rPr>
                <w:rFonts w:cs="Arial"/>
                <w:color w:val="404040" w:themeColor="text1" w:themeTint="BF"/>
              </w:rPr>
              <w:t>desenvolvimento da consciência crítica de nossos alunos para uma leitura contextualizada de mundo.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  <w:lang w:eastAsia="en-US"/>
              </w:rPr>
            </w:pPr>
          </w:p>
        </w:tc>
        <w:tc>
          <w:tcPr>
            <w:tcW w:w="2839" w:type="dxa"/>
            <w:shd w:val="clear" w:color="auto" w:fill="D9D9D9" w:themeFill="background1" w:themeFillShade="D9"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dos slides com diretrizes para o planejamento da atividade com os alunos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5A29F1">
              <w:rPr>
                <w:rFonts w:cs="Arial"/>
                <w:b/>
                <w:color w:val="404040" w:themeColor="text1" w:themeTint="BF"/>
              </w:rPr>
              <w:t>ENCONTRO_FOTO_ANEXO1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Documento para registrar a proposta de planejamento da atividade</w:t>
            </w:r>
          </w:p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b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b/>
                <w:color w:val="404040" w:themeColor="text1" w:themeTint="BF"/>
              </w:rPr>
              <w:t>ENCONTRO_FOTO_ANEXO_2</w:t>
            </w:r>
          </w:p>
        </w:tc>
      </w:tr>
      <w:tr w:rsidR="005A29F1" w:rsidRPr="005A29F1" w:rsidTr="000E6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4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lastRenderedPageBreak/>
              <w:t>Avaliação</w:t>
            </w:r>
          </w:p>
        </w:tc>
        <w:tc>
          <w:tcPr>
            <w:tcW w:w="902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15 min</w:t>
            </w:r>
          </w:p>
        </w:tc>
        <w:tc>
          <w:tcPr>
            <w:tcW w:w="1508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Síntese e avaliação do encontro</w:t>
            </w:r>
          </w:p>
        </w:tc>
        <w:tc>
          <w:tcPr>
            <w:tcW w:w="3402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- Abrir o slide com a síntese do encontro e verificar se tudo o que foi proposto foi realizado durante o encontro.</w:t>
            </w:r>
          </w:p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- Entregar a ficha de avaliação do encontro para</w:t>
            </w:r>
            <w:r w:rsidRPr="005A29F1">
              <w:rPr>
                <w:color w:val="404040" w:themeColor="text1" w:themeTint="BF"/>
              </w:rPr>
              <w:t xml:space="preserve"> </w:t>
            </w:r>
            <w:r w:rsidRPr="005A29F1">
              <w:rPr>
                <w:rFonts w:cs="Arial"/>
                <w:color w:val="404040" w:themeColor="text1" w:themeTint="BF"/>
              </w:rPr>
              <w:t>cada um dos participantes e recolher ao final.</w:t>
            </w:r>
          </w:p>
        </w:tc>
        <w:tc>
          <w:tcPr>
            <w:tcW w:w="2839" w:type="dxa"/>
            <w:shd w:val="clear" w:color="auto" w:fill="F2F2F2" w:themeFill="background1" w:themeFillShade="F2"/>
            <w:hideMark/>
          </w:tcPr>
          <w:p w:rsidR="005A29F1" w:rsidRPr="005A29F1" w:rsidRDefault="005A29F1" w:rsidP="005A29F1">
            <w:pPr>
              <w:widowControl w:val="0"/>
              <w:rPr>
                <w:rFonts w:eastAsia="Calibri" w:cs="Arial"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color w:val="404040" w:themeColor="text1" w:themeTint="BF"/>
              </w:rPr>
              <w:t>Apresentação do slide com a síntese do encontro</w:t>
            </w:r>
            <w:r w:rsidRPr="005A29F1">
              <w:rPr>
                <w:color w:val="404040" w:themeColor="text1" w:themeTint="BF"/>
              </w:rPr>
              <w:t xml:space="preserve"> 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5A29F1">
              <w:rPr>
                <w:rFonts w:cs="Arial"/>
                <w:b/>
                <w:color w:val="404040" w:themeColor="text1" w:themeTint="BF"/>
              </w:rPr>
              <w:t>ENCONTRO_FOTO_ANEXO_1</w:t>
            </w:r>
          </w:p>
          <w:p w:rsidR="005A29F1" w:rsidRPr="005A29F1" w:rsidRDefault="005A29F1" w:rsidP="005A29F1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5A29F1">
              <w:rPr>
                <w:rFonts w:cs="Arial"/>
                <w:color w:val="404040" w:themeColor="text1" w:themeTint="BF"/>
              </w:rPr>
              <w:t>Ficha de avaliação do encontro</w:t>
            </w:r>
          </w:p>
          <w:p w:rsidR="005A29F1" w:rsidRPr="005A29F1" w:rsidRDefault="005A29F1" w:rsidP="005A29F1">
            <w:pPr>
              <w:widowControl w:val="0"/>
              <w:spacing w:after="200" w:line="276" w:lineRule="auto"/>
              <w:rPr>
                <w:rFonts w:cs="Arial"/>
                <w:b/>
                <w:color w:val="404040" w:themeColor="text1" w:themeTint="BF"/>
                <w:lang w:eastAsia="en-US"/>
              </w:rPr>
            </w:pPr>
            <w:r w:rsidRPr="005A29F1">
              <w:rPr>
                <w:rFonts w:cs="Arial"/>
                <w:b/>
                <w:color w:val="404040" w:themeColor="text1" w:themeTint="BF"/>
              </w:rPr>
              <w:t>ENCONTRO_FOTO_ANEXO_3</w:t>
            </w:r>
          </w:p>
        </w:tc>
      </w:tr>
    </w:tbl>
    <w:p w:rsidR="005A29F1" w:rsidRPr="005A29F1" w:rsidRDefault="005A29F1" w:rsidP="005A29F1">
      <w:pPr>
        <w:widowControl w:val="0"/>
        <w:spacing w:line="360" w:lineRule="auto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p w:rsidR="005A29F1" w:rsidRPr="005A29F1" w:rsidRDefault="005A29F1" w:rsidP="005A29F1">
      <w:pPr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F77B3B" w:rsidRPr="005A29F1" w:rsidRDefault="00F77B3B" w:rsidP="005A29F1">
      <w:pPr>
        <w:rPr>
          <w:rFonts w:asciiTheme="minorHAnsi" w:hAnsiTheme="minorHAnsi"/>
          <w:color w:val="404040" w:themeColor="text1" w:themeTint="BF"/>
          <w:sz w:val="20"/>
          <w:szCs w:val="20"/>
        </w:rPr>
      </w:pPr>
    </w:p>
    <w:sectPr w:rsidR="00F77B3B" w:rsidRPr="005A29F1" w:rsidSect="00990334">
      <w:footerReference w:type="default" r:id="rId11"/>
      <w:pgSz w:w="11906" w:h="16838"/>
      <w:pgMar w:top="1417" w:right="1701" w:bottom="1417" w:left="993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1B" w:rsidRDefault="005A771B">
      <w:pPr>
        <w:spacing w:after="0" w:line="240" w:lineRule="auto"/>
      </w:pPr>
      <w:r>
        <w:separator/>
      </w:r>
    </w:p>
  </w:endnote>
  <w:endnote w:type="continuationSeparator" w:id="0">
    <w:p w:rsidR="005A771B" w:rsidRDefault="005A7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inSans-Regular"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A11" w:rsidRDefault="007E4A11">
    <w:pPr>
      <w:pStyle w:val="Rodap"/>
    </w:pPr>
    <w:r w:rsidRPr="007E4A1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12282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1B" w:rsidRDefault="005A771B">
      <w:pPr>
        <w:spacing w:line="240" w:lineRule="auto"/>
      </w:pPr>
      <w:r>
        <w:separator/>
      </w:r>
    </w:p>
  </w:footnote>
  <w:footnote w:type="continuationSeparator" w:id="0">
    <w:p w:rsidR="005A771B" w:rsidRDefault="005A7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F77B3B"/>
    <w:rsid w:val="00061F81"/>
    <w:rsid w:val="000C2B83"/>
    <w:rsid w:val="000E69F9"/>
    <w:rsid w:val="001306A7"/>
    <w:rsid w:val="00167452"/>
    <w:rsid w:val="001A1BC3"/>
    <w:rsid w:val="00233DA6"/>
    <w:rsid w:val="0029291C"/>
    <w:rsid w:val="002C1295"/>
    <w:rsid w:val="003069CE"/>
    <w:rsid w:val="00345F4A"/>
    <w:rsid w:val="00432049"/>
    <w:rsid w:val="004676D5"/>
    <w:rsid w:val="00492593"/>
    <w:rsid w:val="004977EA"/>
    <w:rsid w:val="00513104"/>
    <w:rsid w:val="005A29F1"/>
    <w:rsid w:val="005A771B"/>
    <w:rsid w:val="00605480"/>
    <w:rsid w:val="006312B7"/>
    <w:rsid w:val="0068260E"/>
    <w:rsid w:val="006F51A2"/>
    <w:rsid w:val="00760CE0"/>
    <w:rsid w:val="007E4A11"/>
    <w:rsid w:val="00990334"/>
    <w:rsid w:val="00A56A9E"/>
    <w:rsid w:val="00C6644A"/>
    <w:rsid w:val="00DE7B2C"/>
    <w:rsid w:val="00E337C6"/>
    <w:rsid w:val="00E57F45"/>
    <w:rsid w:val="00E96CB7"/>
    <w:rsid w:val="00F77B3B"/>
    <w:rsid w:val="00FD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72E8F-5A0A-46FF-AC66-9176947C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B3B"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F77B3B"/>
  </w:style>
  <w:style w:type="character" w:styleId="Hiperligao">
    <w:name w:val="Hyperlink"/>
    <w:rsid w:val="00F77B3B"/>
    <w:rPr>
      <w:color w:val="000080"/>
      <w:u w:val="single"/>
    </w:rPr>
  </w:style>
  <w:style w:type="character" w:customStyle="1" w:styleId="Refdecomentrio1">
    <w:name w:val="Ref. de comentário1"/>
    <w:basedOn w:val="Fontepargpadro1"/>
    <w:qFormat/>
    <w:rsid w:val="00F77B3B"/>
    <w:rPr>
      <w:sz w:val="16"/>
      <w:szCs w:val="16"/>
    </w:rPr>
  </w:style>
  <w:style w:type="paragraph" w:customStyle="1" w:styleId="Textodecomentrio1">
    <w:name w:val="Texto de comentário1"/>
    <w:basedOn w:val="Normal"/>
    <w:qFormat/>
    <w:rsid w:val="00F77B3B"/>
    <w:pPr>
      <w:widowControl w:val="0"/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1"/>
    <w:qFormat/>
    <w:rsid w:val="00F77B3B"/>
    <w:rPr>
      <w:sz w:val="20"/>
      <w:szCs w:val="20"/>
    </w:rPr>
  </w:style>
  <w:style w:type="paragraph" w:customStyle="1" w:styleId="Assuntodocomentrio1">
    <w:name w:val="Assunto do comentário1"/>
    <w:basedOn w:val="Textodecomentrio1"/>
    <w:next w:val="Textodecomentrio1"/>
    <w:qFormat/>
    <w:rsid w:val="00F77B3B"/>
    <w:rPr>
      <w:b/>
      <w:bCs/>
    </w:rPr>
  </w:style>
  <w:style w:type="character" w:customStyle="1" w:styleId="AssuntodocomentrioChar">
    <w:name w:val="Assunto do comentário Char"/>
    <w:basedOn w:val="TextodecomentrioChar"/>
    <w:qFormat/>
    <w:rsid w:val="00F77B3B"/>
    <w:rPr>
      <w:b/>
      <w:bCs/>
      <w:sz w:val="20"/>
      <w:szCs w:val="20"/>
    </w:rPr>
  </w:style>
  <w:style w:type="paragraph" w:customStyle="1" w:styleId="Textodebalo1">
    <w:name w:val="Texto de balão1"/>
    <w:basedOn w:val="Normal"/>
    <w:qFormat/>
    <w:rsid w:val="00F77B3B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1"/>
    <w:qFormat/>
    <w:rsid w:val="00F77B3B"/>
    <w:rPr>
      <w:rFonts w:ascii="Tahoma" w:hAnsi="Tahoma" w:cs="Tahoma"/>
      <w:sz w:val="16"/>
      <w:szCs w:val="16"/>
    </w:rPr>
  </w:style>
  <w:style w:type="character" w:customStyle="1" w:styleId="notereference">
    <w:name w:val="note reference"/>
    <w:semiHidden/>
    <w:unhideWhenUsed/>
    <w:rsid w:val="00F77B3B"/>
  </w:style>
  <w:style w:type="paragraph" w:customStyle="1" w:styleId="notetext">
    <w:name w:val="note text"/>
    <w:semiHidden/>
    <w:unhideWhenUsed/>
    <w:rsid w:val="00F77B3B"/>
  </w:style>
  <w:style w:type="character" w:customStyle="1" w:styleId="notereference1">
    <w:name w:val="note reference_1"/>
    <w:semiHidden/>
    <w:unhideWhenUsed/>
    <w:rsid w:val="00F77B3B"/>
  </w:style>
  <w:style w:type="paragraph" w:customStyle="1" w:styleId="notetext1">
    <w:name w:val="note text_1"/>
    <w:semiHidden/>
    <w:unhideWhenUsed/>
    <w:rsid w:val="00F77B3B"/>
  </w:style>
  <w:style w:type="character" w:styleId="Hiperligaovisitada">
    <w:name w:val="FollowedHyperlink"/>
    <w:rsid w:val="00F77B3B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345F4A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unnamed1">
    <w:name w:val="unnamed1"/>
    <w:basedOn w:val="Normal"/>
    <w:qFormat/>
    <w:rsid w:val="00345F4A"/>
    <w:pPr>
      <w:widowControl w:val="0"/>
      <w:spacing w:before="100" w:after="100" w:line="480" w:lineRule="atLeast"/>
    </w:pPr>
    <w:rPr>
      <w:rFonts w:ascii="Times New Roman" w:eastAsia="Times New Roman" w:hAnsi="Times New Roman"/>
      <w:sz w:val="26"/>
      <w:szCs w:val="26"/>
      <w:lang w:eastAsia="pt-BR"/>
    </w:rPr>
  </w:style>
  <w:style w:type="table" w:styleId="Tabelacontempornea">
    <w:name w:val="Table Contemporary"/>
    <w:basedOn w:val="Tabelanormal"/>
    <w:uiPriority w:val="99"/>
    <w:semiHidden/>
    <w:unhideWhenUsed/>
    <w:rsid w:val="00345F4A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E4A11"/>
  </w:style>
  <w:style w:type="paragraph" w:styleId="Rodap">
    <w:name w:val="footer"/>
    <w:basedOn w:val="Normal"/>
    <w:link w:val="Rodap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E4A11"/>
  </w:style>
  <w:style w:type="paragraph" w:customStyle="1" w:styleId="Normal1">
    <w:name w:val="Normal1"/>
    <w:qFormat/>
    <w:rsid w:val="004676D5"/>
    <w:pPr>
      <w:widowControl w:val="0"/>
      <w:suppressAutoHyphens/>
    </w:pPr>
    <w:rPr>
      <w:rFonts w:cs="Calibri"/>
      <w:color w:val="000000"/>
      <w:lang w:eastAsia="pt-BR"/>
    </w:rPr>
  </w:style>
  <w:style w:type="paragraph" w:customStyle="1" w:styleId="yiv0074186357msonormal">
    <w:name w:val="yiv0074186357msonormal"/>
    <w:basedOn w:val="Normal"/>
    <w:qFormat/>
    <w:rsid w:val="00492593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Recuodecorpodetexto31">
    <w:name w:val="Recuo de corpo de texto 31"/>
    <w:basedOn w:val="Normal"/>
    <w:qFormat/>
    <w:rsid w:val="005A29F1"/>
    <w:pPr>
      <w:widowControl w:val="0"/>
      <w:spacing w:after="0" w:line="480" w:lineRule="auto"/>
      <w:ind w:left="-142" w:firstLine="709"/>
      <w:jc w:val="both"/>
    </w:pPr>
    <w:rPr>
      <w:rFonts w:ascii="Times New Roman" w:eastAsia="Times New Roman" w:hAnsi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tagram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GyNa1OdJJc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youtube.com/watch?v=GyNa1OdJJ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ickr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6B398584-8AA9-4638-A982-717EE7DFED35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737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Luciana</dc:creator>
  <cp:lastModifiedBy>Cheyenne</cp:lastModifiedBy>
  <cp:revision>15</cp:revision>
  <dcterms:created xsi:type="dcterms:W3CDTF">2014-05-15T01:48:00Z</dcterms:created>
  <dcterms:modified xsi:type="dcterms:W3CDTF">2014-05-29T22:56:00Z</dcterms:modified>
</cp:coreProperties>
</file>